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E6" w:rsidRPr="00054FE6" w:rsidRDefault="00054FE6" w:rsidP="00054FE6">
      <w:pPr>
        <w:widowControl/>
        <w:shd w:val="clear" w:color="auto" w:fill="FFFFFF"/>
        <w:suppressAutoHyphens w:val="0"/>
        <w:autoSpaceDN/>
        <w:spacing w:line="398" w:lineRule="atLeast"/>
        <w:jc w:val="both"/>
        <w:rPr>
          <w:rFonts w:eastAsia="Times New Roman" w:cs="Times New Roman"/>
          <w:b/>
          <w:bCs/>
          <w:kern w:val="28"/>
          <w:sz w:val="26"/>
          <w:szCs w:val="26"/>
        </w:rPr>
      </w:pPr>
      <w:r w:rsidRPr="00054FE6">
        <w:rPr>
          <w:rFonts w:eastAsia="Times New Roman" w:cs="Times New Roman"/>
          <w:b/>
          <w:bCs/>
          <w:kern w:val="28"/>
          <w:sz w:val="26"/>
          <w:szCs w:val="26"/>
        </w:rPr>
        <w:t xml:space="preserve">                                             ФБУ «Тульский ЦСМ»    </w:t>
      </w:r>
    </w:p>
    <w:p w:rsidR="00054FE6" w:rsidRPr="00054FE6" w:rsidRDefault="00054FE6" w:rsidP="00054FE6">
      <w:pPr>
        <w:suppressAutoHyphens w:val="0"/>
        <w:autoSpaceDN/>
        <w:ind w:right="-143"/>
        <w:rPr>
          <w:rFonts w:eastAsia="Times New Roman" w:cs="Times New Roman"/>
          <w:b/>
          <w:bCs/>
          <w:kern w:val="28"/>
          <w:u w:val="single"/>
        </w:rPr>
      </w:pPr>
      <w:r w:rsidRPr="00054FE6">
        <w:rPr>
          <w:rFonts w:eastAsia="Times New Roman" w:cs="Times New Roman"/>
          <w:b/>
          <w:bCs/>
          <w:kern w:val="28"/>
          <w:u w:val="single"/>
        </w:rPr>
        <w:t xml:space="preserve">                           ______________________________________________________                       </w:t>
      </w:r>
    </w:p>
    <w:p w:rsidR="00054FE6" w:rsidRPr="008B03E3" w:rsidRDefault="00754013" w:rsidP="00754013">
      <w:pPr>
        <w:widowControl/>
        <w:suppressAutoHyphens w:val="0"/>
        <w:autoSpaceDN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 xml:space="preserve">          </w:t>
      </w:r>
      <w:r w:rsidR="008B03E3">
        <w:rPr>
          <w:rFonts w:eastAsia="Times New Roman" w:cs="Times New Roman"/>
          <w:b/>
          <w:kern w:val="0"/>
          <w:sz w:val="26"/>
          <w:szCs w:val="26"/>
        </w:rPr>
        <w:t xml:space="preserve">   </w:t>
      </w:r>
      <w:r>
        <w:rPr>
          <w:rFonts w:eastAsia="Times New Roman" w:cs="Times New Roman"/>
          <w:b/>
          <w:kern w:val="0"/>
          <w:sz w:val="26"/>
          <w:szCs w:val="26"/>
        </w:rPr>
        <w:t xml:space="preserve"> </w:t>
      </w:r>
      <w:r w:rsidR="00054FE6" w:rsidRPr="008B03E3">
        <w:rPr>
          <w:rFonts w:eastAsia="Times New Roman" w:cs="Times New Roman"/>
          <w:kern w:val="0"/>
          <w:sz w:val="26"/>
          <w:szCs w:val="26"/>
        </w:rPr>
        <w:t>Краткосрочные курсы повышения квалификации</w:t>
      </w:r>
      <w:r w:rsidR="00296BFD" w:rsidRPr="008B03E3">
        <w:rPr>
          <w:rFonts w:eastAsia="Times New Roman" w:cs="Times New Roman"/>
          <w:kern w:val="0"/>
          <w:sz w:val="26"/>
          <w:szCs w:val="26"/>
        </w:rPr>
        <w:t xml:space="preserve"> по теме:</w:t>
      </w:r>
    </w:p>
    <w:p w:rsidR="00054FE6" w:rsidRPr="008B03E3" w:rsidRDefault="00054FE6" w:rsidP="00054FE6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0"/>
          <w:szCs w:val="20"/>
        </w:rPr>
      </w:pPr>
    </w:p>
    <w:p w:rsidR="00054FE6" w:rsidRPr="00207A6E" w:rsidRDefault="00054FE6" w:rsidP="00054FE6">
      <w:pPr>
        <w:keepNext/>
        <w:widowControl/>
        <w:shd w:val="clear" w:color="auto" w:fill="FFFFFF"/>
        <w:suppressAutoHyphens w:val="0"/>
        <w:autoSpaceDN/>
        <w:jc w:val="both"/>
        <w:outlineLvl w:val="1"/>
        <w:rPr>
          <w:rFonts w:eastAsia="Calibri" w:cs="Times New Roman"/>
          <w:b/>
          <w:kern w:val="0"/>
          <w:sz w:val="22"/>
          <w:szCs w:val="22"/>
          <w:lang w:eastAsia="en-US"/>
        </w:rPr>
      </w:pPr>
      <w:r w:rsidRPr="00207A6E">
        <w:rPr>
          <w:rFonts w:eastAsia="Calibri" w:cs="Times New Roman"/>
          <w:b/>
          <w:kern w:val="0"/>
          <w:sz w:val="22"/>
          <w:szCs w:val="22"/>
          <w:lang w:eastAsia="en-US"/>
        </w:rPr>
        <w:t>«УПРАВЛЕНИЕ КОРПОРАТИВНЫМИ ЗАКУПКАМИ В СООТВЕТСТВИИ С ФЕДЕРАЛЬНЫМ ЗАКОНОМ ОТ 18.07.2011 Г № 223-ФЗ «О ЗАКУПКАХ ТОВАРОВ, РАБОТ, УСЛУГ ОТДЕЛЬНЫМИ ВИДАМИ ЮРИДИЧЕСКИХ ЛИЦ</w:t>
      </w:r>
      <w:r w:rsidR="008B03E3" w:rsidRPr="00207A6E">
        <w:rPr>
          <w:rFonts w:ascii="Arial" w:eastAsia="Calibri" w:hAnsi="Arial" w:cs="Arial"/>
          <w:b/>
          <w:color w:val="000000"/>
          <w:kern w:val="0"/>
          <w:sz w:val="22"/>
          <w:szCs w:val="22"/>
          <w:lang w:eastAsia="en-US"/>
        </w:rPr>
        <w:t xml:space="preserve">». </w:t>
      </w:r>
      <w:r w:rsidRPr="00207A6E">
        <w:rPr>
          <w:rFonts w:eastAsia="Calibri" w:cs="Times New Roman"/>
          <w:b/>
          <w:color w:val="000000"/>
          <w:kern w:val="0"/>
          <w:sz w:val="22"/>
          <w:szCs w:val="22"/>
          <w:lang w:eastAsia="en-US"/>
        </w:rPr>
        <w:t>ВОПРОСЫ И ОТВЕТЫ 20</w:t>
      </w:r>
      <w:r w:rsidR="00207A6E">
        <w:rPr>
          <w:rFonts w:eastAsia="Calibri" w:cs="Times New Roman"/>
          <w:b/>
          <w:color w:val="000000"/>
          <w:kern w:val="0"/>
          <w:sz w:val="22"/>
          <w:szCs w:val="22"/>
          <w:lang w:eastAsia="en-US"/>
        </w:rPr>
        <w:t>20</w:t>
      </w:r>
      <w:r w:rsidRPr="00207A6E">
        <w:rPr>
          <w:rFonts w:eastAsia="Calibri" w:cs="Times New Roman"/>
          <w:b/>
          <w:color w:val="000000"/>
          <w:kern w:val="0"/>
          <w:sz w:val="22"/>
          <w:szCs w:val="22"/>
          <w:lang w:eastAsia="en-US"/>
        </w:rPr>
        <w:t xml:space="preserve"> ГОДА</w:t>
      </w:r>
      <w:r w:rsidRPr="00207A6E">
        <w:rPr>
          <w:rFonts w:eastAsia="Calibri" w:cs="Times New Roman"/>
          <w:b/>
          <w:kern w:val="0"/>
          <w:sz w:val="22"/>
          <w:szCs w:val="22"/>
          <w:lang w:eastAsia="en-US"/>
        </w:rPr>
        <w:t>».</w:t>
      </w:r>
    </w:p>
    <w:p w:rsidR="00054FE6" w:rsidRPr="00BA67D6" w:rsidRDefault="00054FE6" w:rsidP="0072317A">
      <w:pPr>
        <w:keepNext/>
        <w:widowControl/>
        <w:shd w:val="clear" w:color="auto" w:fill="FFFFFF"/>
        <w:suppressAutoHyphens w:val="0"/>
        <w:autoSpaceDN/>
        <w:jc w:val="both"/>
        <w:outlineLvl w:val="1"/>
        <w:rPr>
          <w:rFonts w:eastAsia="Calibri" w:cs="Times New Roman"/>
          <w:b/>
          <w:bCs/>
          <w:iCs/>
          <w:kern w:val="0"/>
          <w:lang w:eastAsia="en-US"/>
        </w:rPr>
      </w:pPr>
      <w:r w:rsidRPr="00BA67D6">
        <w:rPr>
          <w:rFonts w:eastAsia="Calibri" w:cs="Times New Roman"/>
          <w:b/>
          <w:bCs/>
          <w:iCs/>
          <w:kern w:val="0"/>
          <w:lang w:eastAsia="en-US"/>
        </w:rPr>
        <w:t xml:space="preserve">                                     </w:t>
      </w:r>
    </w:p>
    <w:p w:rsidR="00054FE6" w:rsidRDefault="00207A6E" w:rsidP="00054FE6">
      <w:pPr>
        <w:keepNext/>
        <w:widowControl/>
        <w:shd w:val="clear" w:color="auto" w:fill="FFFFFF"/>
        <w:suppressAutoHyphens w:val="0"/>
        <w:autoSpaceDN/>
        <w:jc w:val="both"/>
        <w:outlineLvl w:val="1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b/>
          <w:kern w:val="0"/>
          <w:lang w:eastAsia="en-US"/>
        </w:rPr>
        <w:t xml:space="preserve">                             </w:t>
      </w:r>
      <w:r w:rsidR="0072317A">
        <w:rPr>
          <w:rFonts w:eastAsia="Calibri" w:cs="Times New Roman"/>
          <w:b/>
          <w:kern w:val="0"/>
          <w:lang w:eastAsia="en-US"/>
        </w:rPr>
        <w:t>26-27 февраля 2020 года (очная часть)</w:t>
      </w:r>
    </w:p>
    <w:p w:rsidR="0072317A" w:rsidRPr="00BA67D6" w:rsidRDefault="00207A6E" w:rsidP="00054FE6">
      <w:pPr>
        <w:keepNext/>
        <w:widowControl/>
        <w:shd w:val="clear" w:color="auto" w:fill="FFFFFF"/>
        <w:suppressAutoHyphens w:val="0"/>
        <w:autoSpaceDN/>
        <w:jc w:val="both"/>
        <w:outlineLvl w:val="1"/>
        <w:rPr>
          <w:rFonts w:eastAsia="Calibri" w:cs="Times New Roman"/>
          <w:b/>
          <w:kern w:val="0"/>
          <w:lang w:eastAsia="en-US"/>
        </w:rPr>
      </w:pPr>
      <w:r>
        <w:rPr>
          <w:rFonts w:eastAsia="Calibri" w:cs="Times New Roman"/>
          <w:b/>
          <w:kern w:val="0"/>
          <w:lang w:eastAsia="en-US"/>
        </w:rPr>
        <w:t xml:space="preserve">                 </w:t>
      </w:r>
      <w:r w:rsidR="007A01E1">
        <w:rPr>
          <w:rFonts w:eastAsia="Calibri" w:cs="Times New Roman"/>
          <w:b/>
          <w:kern w:val="0"/>
          <w:lang w:eastAsia="en-US"/>
        </w:rPr>
        <w:t xml:space="preserve">            </w:t>
      </w:r>
      <w:r w:rsidR="0072317A">
        <w:rPr>
          <w:rFonts w:eastAsia="Calibri" w:cs="Times New Roman"/>
          <w:b/>
          <w:kern w:val="0"/>
          <w:lang w:eastAsia="en-US"/>
        </w:rPr>
        <w:t>28 февраля-10 марта 2020 года (заочное обучение)</w:t>
      </w:r>
    </w:p>
    <w:p w:rsidR="00054FE6" w:rsidRPr="00BA67D6" w:rsidRDefault="00054FE6" w:rsidP="00054FE6">
      <w:pPr>
        <w:widowControl/>
        <w:suppressAutoHyphens w:val="0"/>
        <w:autoSpaceDE w:val="0"/>
        <w:adjustRightInd w:val="0"/>
        <w:jc w:val="center"/>
        <w:rPr>
          <w:rFonts w:eastAsia="TimesNewRoman,Bold" w:cs="Times New Roman"/>
          <w:bCs/>
          <w:kern w:val="0"/>
          <w:sz w:val="22"/>
          <w:szCs w:val="22"/>
        </w:rPr>
      </w:pPr>
      <w:r w:rsidRPr="00BA67D6">
        <w:rPr>
          <w:rFonts w:eastAsia="TimesNewRoman,Bold" w:cs="Times New Roman"/>
          <w:bCs/>
          <w:kern w:val="0"/>
          <w:sz w:val="26"/>
          <w:szCs w:val="26"/>
        </w:rPr>
        <w:t xml:space="preserve">                                                                                            </w:t>
      </w:r>
      <w:r w:rsidRPr="00BA67D6">
        <w:rPr>
          <w:rFonts w:eastAsia="TimesNewRoman,Bold" w:cs="Times New Roman"/>
          <w:bCs/>
          <w:kern w:val="0"/>
          <w:sz w:val="22"/>
          <w:szCs w:val="22"/>
        </w:rPr>
        <w:t xml:space="preserve">(72 </w:t>
      </w:r>
      <w:proofErr w:type="gramStart"/>
      <w:r w:rsidRPr="00BA67D6">
        <w:rPr>
          <w:rFonts w:eastAsia="TimesNewRoman,Bold" w:cs="Times New Roman"/>
          <w:bCs/>
          <w:kern w:val="0"/>
          <w:sz w:val="22"/>
          <w:szCs w:val="22"/>
        </w:rPr>
        <w:t>академических</w:t>
      </w:r>
      <w:proofErr w:type="gramEnd"/>
      <w:r w:rsidRPr="00BA67D6">
        <w:rPr>
          <w:rFonts w:eastAsia="TimesNewRoman,Bold" w:cs="Times New Roman"/>
          <w:bCs/>
          <w:kern w:val="0"/>
          <w:sz w:val="22"/>
          <w:szCs w:val="22"/>
        </w:rPr>
        <w:t xml:space="preserve"> часа)</w:t>
      </w:r>
    </w:p>
    <w:p w:rsidR="00054FE6" w:rsidRPr="00054FE6" w:rsidRDefault="00054FE6" w:rsidP="00054FE6">
      <w:pPr>
        <w:widowControl/>
        <w:suppressAutoHyphens w:val="0"/>
        <w:autoSpaceDE w:val="0"/>
        <w:adjustRightInd w:val="0"/>
        <w:ind w:left="4956" w:firstLine="708"/>
        <w:jc w:val="center"/>
        <w:rPr>
          <w:rFonts w:eastAsia="TimesNewRoman,Bold" w:cs="Times New Roman"/>
          <w:b/>
          <w:bCs/>
          <w:kern w:val="0"/>
          <w:sz w:val="26"/>
          <w:szCs w:val="26"/>
        </w:rPr>
      </w:pPr>
      <w:r w:rsidRPr="00054FE6">
        <w:rPr>
          <w:rFonts w:eastAsia="TimesNewRoman,Bold" w:cs="Times New Roman"/>
          <w:b/>
          <w:bCs/>
          <w:kern w:val="0"/>
          <w:sz w:val="26"/>
          <w:szCs w:val="26"/>
        </w:rPr>
        <w:t xml:space="preserve">   </w:t>
      </w:r>
    </w:p>
    <w:p w:rsidR="00054FE6" w:rsidRPr="00054FE6" w:rsidRDefault="00054FE6" w:rsidP="00054FE6">
      <w:pPr>
        <w:widowControl/>
        <w:suppressAutoHyphens w:val="0"/>
        <w:autoSpaceDN/>
        <w:ind w:firstLine="426"/>
        <w:jc w:val="both"/>
        <w:rPr>
          <w:rFonts w:eastAsia="Times New Roman" w:cs="Times New Roman"/>
          <w:kern w:val="0"/>
          <w:sz w:val="22"/>
          <w:szCs w:val="22"/>
          <w:lang w:eastAsia="en-US"/>
        </w:rPr>
      </w:pPr>
      <w:r w:rsidRPr="00054FE6">
        <w:rPr>
          <w:rFonts w:eastAsia="Times New Roman" w:cs="Times New Roman"/>
          <w:b/>
          <w:kern w:val="0"/>
          <w:sz w:val="22"/>
          <w:szCs w:val="22"/>
        </w:rPr>
        <w:t>Лектор:</w:t>
      </w:r>
      <w:r w:rsidRPr="00054FE6">
        <w:rPr>
          <w:rFonts w:eastAsia="Times New Roman" w:cs="Times New Roman"/>
          <w:b/>
          <w:i/>
          <w:kern w:val="0"/>
          <w:sz w:val="22"/>
          <w:szCs w:val="22"/>
          <w:lang w:eastAsia="en-US"/>
        </w:rPr>
        <w:t xml:space="preserve"> Спиридонова Елена Петровна</w:t>
      </w:r>
      <w:r w:rsidRPr="00054FE6">
        <w:rPr>
          <w:rFonts w:eastAsia="Times New Roman" w:cs="Times New Roman"/>
          <w:kern w:val="0"/>
          <w:sz w:val="22"/>
          <w:szCs w:val="22"/>
          <w:lang w:eastAsia="en-US"/>
        </w:rPr>
        <w:t xml:space="preserve"> - эксперт по закупкам, юрист, начальник </w:t>
      </w:r>
      <w:r w:rsidR="0076511B">
        <w:rPr>
          <w:rFonts w:eastAsia="Times New Roman" w:cs="Times New Roman"/>
          <w:kern w:val="0"/>
          <w:sz w:val="22"/>
          <w:szCs w:val="22"/>
          <w:lang w:eastAsia="en-US"/>
        </w:rPr>
        <w:t>отдела</w:t>
      </w:r>
      <w:r w:rsidRPr="00054FE6">
        <w:rPr>
          <w:rFonts w:eastAsia="Times New Roman" w:cs="Times New Roman"/>
          <w:kern w:val="0"/>
          <w:sz w:val="22"/>
          <w:szCs w:val="22"/>
          <w:lang w:eastAsia="en-US"/>
        </w:rPr>
        <w:t xml:space="preserve"> Тульской ТПП, аккредитованный тренер ОТС.</w:t>
      </w:r>
      <w:r w:rsidRPr="00054FE6">
        <w:rPr>
          <w:rFonts w:eastAsia="Times New Roman" w:cs="Times New Roman"/>
          <w:kern w:val="0"/>
          <w:sz w:val="22"/>
          <w:szCs w:val="22"/>
          <w:lang w:val="es-ES" w:eastAsia="en-US"/>
        </w:rPr>
        <w:t>RU</w:t>
      </w:r>
      <w:r w:rsidRPr="00054FE6">
        <w:rPr>
          <w:rFonts w:eastAsia="Times New Roman" w:cs="Times New Roman"/>
          <w:kern w:val="0"/>
          <w:sz w:val="22"/>
          <w:szCs w:val="22"/>
          <w:lang w:eastAsia="en-US"/>
        </w:rPr>
        <w:t xml:space="preserve">, член Комитета ТПП РФ по развитию системы закупок, консультирование заказчиков и поставщиков по 44-ФЗ, 223-ФЗ, 275-ФЗ. Опыт работы и сопровождения в закупках с 2011 года. </w:t>
      </w:r>
    </w:p>
    <w:p w:rsidR="00054FE6" w:rsidRPr="00054FE6" w:rsidRDefault="00054FE6" w:rsidP="00054FE6">
      <w:pPr>
        <w:widowControl/>
        <w:suppressAutoHyphens w:val="0"/>
        <w:autoSpaceDN/>
        <w:ind w:firstLine="426"/>
        <w:rPr>
          <w:rFonts w:eastAsia="Times New Roman" w:cs="Times New Roman"/>
          <w:kern w:val="0"/>
          <w:lang w:eastAsia="en-US"/>
        </w:rPr>
      </w:pPr>
    </w:p>
    <w:p w:rsidR="00054FE6" w:rsidRDefault="00054FE6" w:rsidP="00054FE6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</w:rPr>
      </w:pPr>
      <w:r w:rsidRPr="00054FE6">
        <w:rPr>
          <w:rFonts w:eastAsia="Times New Roman" w:cs="Times New Roman"/>
          <w:b/>
          <w:kern w:val="0"/>
        </w:rPr>
        <w:tab/>
        <w:t xml:space="preserve">    Программа краткосрочных курсов повышения квалификации</w:t>
      </w:r>
    </w:p>
    <w:p w:rsidR="00605A8B" w:rsidRPr="00054FE6" w:rsidRDefault="00605A8B" w:rsidP="00054FE6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</w:rPr>
      </w:pPr>
      <w:bookmarkStart w:id="0" w:name="_GoBack"/>
      <w:bookmarkEnd w:id="0"/>
    </w:p>
    <w:tbl>
      <w:tblPr>
        <w:tblStyle w:val="a9"/>
        <w:tblW w:w="9606" w:type="dxa"/>
        <w:tblInd w:w="-426" w:type="dxa"/>
        <w:tblLook w:val="04A0" w:firstRow="1" w:lastRow="0" w:firstColumn="1" w:lastColumn="0" w:noHBand="0" w:noVBand="1"/>
      </w:tblPr>
      <w:tblGrid>
        <w:gridCol w:w="9606"/>
      </w:tblGrid>
      <w:tr w:rsidR="00054FE6" w:rsidRPr="00054FE6" w:rsidTr="00CF6650">
        <w:tc>
          <w:tcPr>
            <w:tcW w:w="9606" w:type="dxa"/>
          </w:tcPr>
          <w:p w:rsidR="00054FE6" w:rsidRPr="00054FE6" w:rsidRDefault="00054FE6" w:rsidP="00054FE6">
            <w:pPr>
              <w:widowControl/>
              <w:suppressAutoHyphens w:val="0"/>
              <w:autoSpaceDN/>
              <w:ind w:left="-426" w:firstLine="426"/>
              <w:rPr>
                <w:rFonts w:eastAsia="Calibri" w:cs="Times New Roman"/>
                <w:b/>
                <w:kern w:val="0"/>
                <w:lang w:eastAsia="en-US"/>
              </w:rPr>
            </w:pPr>
            <w:r w:rsidRPr="00054FE6">
              <w:rPr>
                <w:rFonts w:eastAsia="Calibri" w:cs="Times New Roman"/>
                <w:b/>
                <w:kern w:val="0"/>
                <w:lang w:eastAsia="en-US"/>
              </w:rPr>
              <w:t xml:space="preserve">                                                  </w:t>
            </w:r>
            <w:r w:rsidR="00207A6E">
              <w:rPr>
                <w:rFonts w:eastAsia="Calibri" w:cs="Times New Roman"/>
                <w:b/>
                <w:kern w:val="0"/>
                <w:lang w:eastAsia="en-US"/>
              </w:rPr>
              <w:t>26 февраля 2020 года</w:t>
            </w:r>
          </w:p>
          <w:p w:rsidR="00054FE6" w:rsidRPr="00054FE6" w:rsidRDefault="00054FE6" w:rsidP="00054FE6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</w:tr>
      <w:tr w:rsidR="00054FE6" w:rsidRPr="00054FE6" w:rsidTr="00CF6650">
        <w:tc>
          <w:tcPr>
            <w:tcW w:w="9606" w:type="dxa"/>
          </w:tcPr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 xml:space="preserve">Хронология вступления в силу 505-ФЗ от 31.12.2017 о Переводе в 223-ФЗ конкурентных закупок в электронный вид </w:t>
            </w:r>
          </w:p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>Требования по разработке положения о закупке: утверждение, содержание.</w:t>
            </w:r>
          </w:p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>План закупок: содержание, порядок утверждения и размещения, случаи изменения. Отмена закупки.</w:t>
            </w:r>
          </w:p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>Совокупный годовой объем закупок</w:t>
            </w:r>
          </w:p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>Проведение закупок. Описание самостоятельных способов закупки. Способы закупок и условия их выбора. Критерии оценки. Закупки у единственного поставщика.</w:t>
            </w:r>
          </w:p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>Требования к участникам. Требования к форме и содержанию заявок.</w:t>
            </w:r>
          </w:p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>Особенности проведения запроса котировок по 223-ФЗ.</w:t>
            </w:r>
          </w:p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>Составление технического задания</w:t>
            </w:r>
          </w:p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 xml:space="preserve">Особенности обоснования расчета НМЦ договора </w:t>
            </w:r>
          </w:p>
          <w:p w:rsidR="00605A8B" w:rsidRPr="00605A8B" w:rsidRDefault="00605A8B" w:rsidP="00605A8B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both"/>
              <w:rPr>
                <w:rFonts w:eastAsia="Calibri" w:cs="Times New Roman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kern w:val="0"/>
                <w:lang w:eastAsia="en-US"/>
              </w:rPr>
              <w:t>Договоры, рамочные договоры. Практика ФАС по заключению договоров. Форма обеспечения договора.</w:t>
            </w:r>
          </w:p>
          <w:p w:rsidR="00054FE6" w:rsidRPr="00054FE6" w:rsidRDefault="00054FE6" w:rsidP="00605A8B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suppressAutoHyphens w:val="0"/>
              <w:autoSpaceDN/>
              <w:ind w:left="33"/>
              <w:contextualSpacing/>
              <w:jc w:val="both"/>
              <w:rPr>
                <w:rFonts w:eastAsia="Calibri" w:cs="Times New Roman"/>
                <w:b/>
                <w:kern w:val="0"/>
                <w:lang w:eastAsia="en-US"/>
              </w:rPr>
            </w:pPr>
          </w:p>
        </w:tc>
      </w:tr>
      <w:tr w:rsidR="00054FE6" w:rsidRPr="00054FE6" w:rsidTr="00CF6650">
        <w:tc>
          <w:tcPr>
            <w:tcW w:w="9606" w:type="dxa"/>
          </w:tcPr>
          <w:p w:rsidR="00054FE6" w:rsidRDefault="00054FE6" w:rsidP="00207A6E">
            <w:pPr>
              <w:widowControl/>
              <w:suppressAutoHyphens w:val="0"/>
              <w:autoSpaceDN/>
              <w:ind w:left="-426" w:firstLine="426"/>
              <w:rPr>
                <w:rFonts w:eastAsia="Calibri" w:cs="Times New Roman"/>
                <w:b/>
                <w:kern w:val="0"/>
                <w:lang w:eastAsia="en-US"/>
              </w:rPr>
            </w:pPr>
            <w:r w:rsidRPr="00054FE6">
              <w:rPr>
                <w:rFonts w:eastAsia="Calibri" w:cs="Times New Roman"/>
                <w:b/>
                <w:kern w:val="0"/>
                <w:lang w:eastAsia="en-US"/>
              </w:rPr>
              <w:t xml:space="preserve">       </w:t>
            </w:r>
            <w:r w:rsidR="00207A6E" w:rsidRPr="00054FE6">
              <w:rPr>
                <w:rFonts w:eastAsia="Calibri" w:cs="Times New Roman"/>
                <w:b/>
                <w:kern w:val="0"/>
                <w:lang w:eastAsia="en-US"/>
              </w:rPr>
              <w:t xml:space="preserve">                                                  </w:t>
            </w:r>
            <w:r w:rsidR="00207A6E">
              <w:rPr>
                <w:rFonts w:eastAsia="Calibri" w:cs="Times New Roman"/>
                <w:b/>
                <w:kern w:val="0"/>
                <w:lang w:eastAsia="en-US"/>
              </w:rPr>
              <w:t>27 февраля 2020 года</w:t>
            </w:r>
          </w:p>
          <w:p w:rsidR="00605A8B" w:rsidRPr="00054FE6" w:rsidRDefault="00605A8B" w:rsidP="00207A6E">
            <w:pPr>
              <w:widowControl/>
              <w:suppressAutoHyphens w:val="0"/>
              <w:autoSpaceDN/>
              <w:ind w:left="-426" w:firstLine="426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</w:tr>
      <w:tr w:rsidR="00054FE6" w:rsidRPr="00054FE6" w:rsidTr="00CF6650">
        <w:tc>
          <w:tcPr>
            <w:tcW w:w="9606" w:type="dxa"/>
          </w:tcPr>
          <w:p w:rsidR="00605A8B" w:rsidRPr="00605A8B" w:rsidRDefault="00605A8B" w:rsidP="00605A8B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>•</w:t>
            </w: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ab/>
              <w:t>ПП РФ о «Приоритете товаров российского происхождения…».</w:t>
            </w:r>
          </w:p>
          <w:p w:rsidR="00605A8B" w:rsidRPr="00605A8B" w:rsidRDefault="00605A8B" w:rsidP="00605A8B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>•</w:t>
            </w: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ab/>
              <w:t>Преференции для СМП — ПП РФ № 1352 от 15.11.2017.</w:t>
            </w:r>
          </w:p>
          <w:p w:rsidR="00605A8B" w:rsidRPr="00605A8B" w:rsidRDefault="00605A8B" w:rsidP="00605A8B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>•</w:t>
            </w: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ab/>
              <w:t>Реестр недобросовестных поставщиков (РНП) по 223-ФЗ</w:t>
            </w:r>
          </w:p>
          <w:p w:rsidR="00605A8B" w:rsidRPr="00605A8B" w:rsidRDefault="00605A8B" w:rsidP="00605A8B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>•</w:t>
            </w: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ab/>
              <w:t>Основания для рассмотрения жалобы по 223-ФЗ</w:t>
            </w:r>
          </w:p>
          <w:p w:rsidR="00605A8B" w:rsidRPr="00605A8B" w:rsidRDefault="00605A8B" w:rsidP="00605A8B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>•</w:t>
            </w: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ab/>
              <w:t xml:space="preserve">Правоприменительная практика ФАС. Изменение процедуры обжалования с учетом 505-ФЗ от 31.12.2017. </w:t>
            </w:r>
          </w:p>
          <w:p w:rsidR="00605A8B" w:rsidRPr="00605A8B" w:rsidRDefault="00605A8B" w:rsidP="00605A8B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>•</w:t>
            </w: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ab/>
              <w:t>Ответственность за нарушения законодательства о закупках: штрафные санкции.</w:t>
            </w:r>
          </w:p>
          <w:p w:rsidR="00605A8B" w:rsidRPr="00605A8B" w:rsidRDefault="00605A8B" w:rsidP="00605A8B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>•</w:t>
            </w: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ab/>
              <w:t>Анализ нарушений и спорных положений 223-ФЗ и 135-ФЗ в том числе: особенности проведения закупок, финансируемых из бюджетного источника; неправомерные требования к поставщикам.</w:t>
            </w:r>
          </w:p>
          <w:p w:rsidR="00054FE6" w:rsidRPr="00054FE6" w:rsidRDefault="00605A8B" w:rsidP="00605A8B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color w:val="000000"/>
                <w:kern w:val="0"/>
                <w:lang w:eastAsia="en-US"/>
              </w:rPr>
            </w:pP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>•</w:t>
            </w:r>
            <w:r w:rsidRPr="00605A8B">
              <w:rPr>
                <w:rFonts w:eastAsia="Calibri" w:cs="Times New Roman"/>
                <w:color w:val="000000"/>
                <w:kern w:val="0"/>
                <w:lang w:eastAsia="en-US"/>
              </w:rPr>
              <w:tab/>
              <w:t>Вопросы  и ответы</w:t>
            </w:r>
          </w:p>
        </w:tc>
      </w:tr>
    </w:tbl>
    <w:p w:rsidR="00054FE6" w:rsidRPr="00054FE6" w:rsidRDefault="00054FE6" w:rsidP="00E70558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28"/>
          <w:sz w:val="22"/>
          <w:szCs w:val="22"/>
        </w:rPr>
      </w:pPr>
      <w:r w:rsidRPr="00054FE6">
        <w:rPr>
          <w:rFonts w:eastAsia="Times New Roman" w:cs="Times New Roman"/>
          <w:color w:val="000000"/>
          <w:kern w:val="28"/>
          <w:sz w:val="22"/>
          <w:szCs w:val="22"/>
        </w:rPr>
        <w:t xml:space="preserve">                                </w:t>
      </w:r>
      <w:r w:rsidR="00BD1583">
        <w:rPr>
          <w:rFonts w:eastAsia="Times New Roman" w:cs="Times New Roman"/>
          <w:color w:val="000000"/>
          <w:kern w:val="28"/>
          <w:sz w:val="22"/>
          <w:szCs w:val="22"/>
        </w:rPr>
        <w:t xml:space="preserve">  </w:t>
      </w:r>
      <w:r w:rsidRPr="00054FE6">
        <w:rPr>
          <w:rFonts w:eastAsia="Times New Roman" w:cs="Times New Roman"/>
          <w:color w:val="000000"/>
          <w:kern w:val="28"/>
          <w:sz w:val="22"/>
          <w:szCs w:val="22"/>
        </w:rPr>
        <w:t>Занятия –       10:00 – 16:30</w:t>
      </w:r>
    </w:p>
    <w:p w:rsidR="00054FE6" w:rsidRPr="00054FE6" w:rsidRDefault="00054FE6" w:rsidP="00054FE6">
      <w:pPr>
        <w:widowControl/>
        <w:suppressAutoHyphens w:val="0"/>
        <w:autoSpaceDN/>
        <w:spacing w:line="276" w:lineRule="auto"/>
        <w:ind w:left="-851"/>
        <w:rPr>
          <w:rFonts w:eastAsia="Times New Roman" w:cs="Times New Roman"/>
          <w:color w:val="000000"/>
          <w:kern w:val="28"/>
          <w:sz w:val="22"/>
          <w:szCs w:val="22"/>
        </w:rPr>
      </w:pPr>
      <w:r w:rsidRPr="00054FE6">
        <w:rPr>
          <w:rFonts w:eastAsia="Times New Roman" w:cs="Times New Roman"/>
          <w:color w:val="000000"/>
          <w:kern w:val="28"/>
          <w:sz w:val="22"/>
          <w:szCs w:val="22"/>
        </w:rPr>
        <w:t xml:space="preserve">                                                     Кофе-брейки –12:15 – 12:30</w:t>
      </w:r>
    </w:p>
    <w:p w:rsidR="00054FE6" w:rsidRPr="00054FE6" w:rsidRDefault="00054FE6" w:rsidP="00054FE6">
      <w:pPr>
        <w:widowControl/>
        <w:suppressAutoHyphens w:val="0"/>
        <w:autoSpaceDN/>
        <w:spacing w:line="276" w:lineRule="auto"/>
        <w:ind w:left="-851"/>
        <w:rPr>
          <w:rFonts w:eastAsia="Calibri" w:cs="Times New Roman"/>
          <w:kern w:val="0"/>
          <w:sz w:val="26"/>
          <w:szCs w:val="26"/>
          <w:lang w:eastAsia="en-US"/>
        </w:rPr>
      </w:pPr>
      <w:r w:rsidRPr="00054FE6">
        <w:rPr>
          <w:rFonts w:eastAsia="Times New Roman" w:cs="Times New Roman"/>
          <w:color w:val="000000"/>
          <w:kern w:val="28"/>
          <w:sz w:val="22"/>
          <w:szCs w:val="22"/>
        </w:rPr>
        <w:t xml:space="preserve">                                                                               14:30 -  14:45</w:t>
      </w:r>
    </w:p>
    <w:p w:rsidR="00BE32E5" w:rsidRDefault="00BE32E5" w:rsidP="00370FC5">
      <w:pPr>
        <w:pStyle w:val="Standard"/>
        <w:jc w:val="both"/>
        <w:rPr>
          <w:rFonts w:cs="Times New Roman"/>
          <w:b/>
          <w:bCs/>
        </w:rPr>
      </w:pPr>
    </w:p>
    <w:sectPr w:rsidR="00BE32E5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1204"/>
    <w:multiLevelType w:val="multilevel"/>
    <w:tmpl w:val="A4B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42D9"/>
    <w:multiLevelType w:val="multilevel"/>
    <w:tmpl w:val="384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046DCC"/>
    <w:rsid w:val="00046F1A"/>
    <w:rsid w:val="00054FE6"/>
    <w:rsid w:val="0006208A"/>
    <w:rsid w:val="000D6FAD"/>
    <w:rsid w:val="00101077"/>
    <w:rsid w:val="00144D76"/>
    <w:rsid w:val="00162932"/>
    <w:rsid w:val="00197058"/>
    <w:rsid w:val="001C364F"/>
    <w:rsid w:val="001E0412"/>
    <w:rsid w:val="001F730E"/>
    <w:rsid w:val="00207A6E"/>
    <w:rsid w:val="002910DC"/>
    <w:rsid w:val="002950E5"/>
    <w:rsid w:val="00296BFD"/>
    <w:rsid w:val="002A3B0C"/>
    <w:rsid w:val="002A3D0F"/>
    <w:rsid w:val="002F5502"/>
    <w:rsid w:val="00312324"/>
    <w:rsid w:val="00313723"/>
    <w:rsid w:val="00370FC5"/>
    <w:rsid w:val="00381112"/>
    <w:rsid w:val="00397F35"/>
    <w:rsid w:val="003A316A"/>
    <w:rsid w:val="003B7267"/>
    <w:rsid w:val="003E2481"/>
    <w:rsid w:val="00437307"/>
    <w:rsid w:val="004B5CDC"/>
    <w:rsid w:val="005322B8"/>
    <w:rsid w:val="005661C7"/>
    <w:rsid w:val="00566827"/>
    <w:rsid w:val="005B2DF8"/>
    <w:rsid w:val="00605A8B"/>
    <w:rsid w:val="00626535"/>
    <w:rsid w:val="006571AD"/>
    <w:rsid w:val="00657A03"/>
    <w:rsid w:val="006A5A78"/>
    <w:rsid w:val="006B0803"/>
    <w:rsid w:val="006F77E2"/>
    <w:rsid w:val="0072317A"/>
    <w:rsid w:val="00754013"/>
    <w:rsid w:val="0076511B"/>
    <w:rsid w:val="00774812"/>
    <w:rsid w:val="007A01E1"/>
    <w:rsid w:val="007A2269"/>
    <w:rsid w:val="007B7DAD"/>
    <w:rsid w:val="008A5992"/>
    <w:rsid w:val="008B03E3"/>
    <w:rsid w:val="00901F2C"/>
    <w:rsid w:val="009060C0"/>
    <w:rsid w:val="00925418"/>
    <w:rsid w:val="009343B6"/>
    <w:rsid w:val="009A6F24"/>
    <w:rsid w:val="009B0712"/>
    <w:rsid w:val="009F24E0"/>
    <w:rsid w:val="00A3119A"/>
    <w:rsid w:val="00A376A1"/>
    <w:rsid w:val="00A379F5"/>
    <w:rsid w:val="00AC359E"/>
    <w:rsid w:val="00B169E7"/>
    <w:rsid w:val="00B967FC"/>
    <w:rsid w:val="00BA67D6"/>
    <w:rsid w:val="00BB6403"/>
    <w:rsid w:val="00BD1583"/>
    <w:rsid w:val="00BE32E5"/>
    <w:rsid w:val="00BE7CF7"/>
    <w:rsid w:val="00C029BD"/>
    <w:rsid w:val="00C10E33"/>
    <w:rsid w:val="00C37CCB"/>
    <w:rsid w:val="00C418B9"/>
    <w:rsid w:val="00C519CA"/>
    <w:rsid w:val="00CE0C48"/>
    <w:rsid w:val="00CE244C"/>
    <w:rsid w:val="00D4356E"/>
    <w:rsid w:val="00D465FD"/>
    <w:rsid w:val="00D87986"/>
    <w:rsid w:val="00DD08E6"/>
    <w:rsid w:val="00DD58BA"/>
    <w:rsid w:val="00DF63B7"/>
    <w:rsid w:val="00DF6C18"/>
    <w:rsid w:val="00DF7141"/>
    <w:rsid w:val="00E05C14"/>
    <w:rsid w:val="00E104A3"/>
    <w:rsid w:val="00E42EFA"/>
    <w:rsid w:val="00E502FC"/>
    <w:rsid w:val="00E53809"/>
    <w:rsid w:val="00E70558"/>
    <w:rsid w:val="00E91831"/>
    <w:rsid w:val="00E939BF"/>
    <w:rsid w:val="00E971CC"/>
    <w:rsid w:val="00EB3FEC"/>
    <w:rsid w:val="00EF7AB5"/>
    <w:rsid w:val="00EF7FC5"/>
    <w:rsid w:val="00F07280"/>
    <w:rsid w:val="00F106C3"/>
    <w:rsid w:val="00F13854"/>
    <w:rsid w:val="00F336E2"/>
    <w:rsid w:val="00F43CBA"/>
    <w:rsid w:val="00FA47CE"/>
    <w:rsid w:val="00FC06A0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0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E0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AF492-9774-4FB6-9C95-C16DEDE6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Пользователь Windows</cp:lastModifiedBy>
  <cp:revision>4</cp:revision>
  <cp:lastPrinted>2020-01-29T13:21:00Z</cp:lastPrinted>
  <dcterms:created xsi:type="dcterms:W3CDTF">2020-02-03T07:35:00Z</dcterms:created>
  <dcterms:modified xsi:type="dcterms:W3CDTF">2020-02-03T09:59:00Z</dcterms:modified>
</cp:coreProperties>
</file>